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9E8AD" w14:textId="77777777" w:rsidR="00921509" w:rsidRDefault="00921509" w:rsidP="00921509">
      <w:pPr>
        <w:spacing w:after="0" w:line="240" w:lineRule="auto"/>
        <w:jc w:val="both"/>
        <w:rPr>
          <w:rFonts w:ascii="Trebuchet MS" w:eastAsia="Times New Roman" w:hAnsi="Trebuchet MS" w:cs="Times New Roman"/>
          <w:b/>
          <w:bCs/>
          <w:sz w:val="24"/>
          <w:szCs w:val="24"/>
          <w:bdr w:val="none" w:sz="0" w:space="0" w:color="auto" w:frame="1"/>
        </w:rPr>
      </w:pPr>
    </w:p>
    <w:p w14:paraId="66979AF9" w14:textId="77777777" w:rsidR="00990A30" w:rsidRDefault="00990A30" w:rsidP="00921509">
      <w:pPr>
        <w:spacing w:after="0" w:line="240" w:lineRule="auto"/>
        <w:jc w:val="both"/>
        <w:rPr>
          <w:rFonts w:ascii="Trebuchet MS" w:eastAsia="Times New Roman" w:hAnsi="Trebuchet MS" w:cs="Times New Roman"/>
          <w:b/>
          <w:bCs/>
          <w:sz w:val="24"/>
          <w:szCs w:val="24"/>
          <w:bdr w:val="none" w:sz="0" w:space="0" w:color="auto" w:frame="1"/>
        </w:rPr>
      </w:pPr>
    </w:p>
    <w:p w14:paraId="4F3E9629" w14:textId="77777777" w:rsidR="00990A30" w:rsidRDefault="00990A30" w:rsidP="00921509">
      <w:pPr>
        <w:spacing w:after="0" w:line="240" w:lineRule="auto"/>
        <w:jc w:val="both"/>
        <w:rPr>
          <w:rFonts w:ascii="Trebuchet MS" w:eastAsia="Times New Roman" w:hAnsi="Trebuchet MS" w:cs="Times New Roman"/>
          <w:b/>
          <w:bCs/>
          <w:sz w:val="24"/>
          <w:szCs w:val="24"/>
          <w:bdr w:val="none" w:sz="0" w:space="0" w:color="auto" w:frame="1"/>
        </w:rPr>
      </w:pPr>
    </w:p>
    <w:p w14:paraId="10C4F947" w14:textId="77777777" w:rsidR="00990A30" w:rsidRDefault="00990A30" w:rsidP="00921509">
      <w:pPr>
        <w:spacing w:after="0" w:line="240" w:lineRule="auto"/>
        <w:jc w:val="both"/>
        <w:rPr>
          <w:rFonts w:ascii="Trebuchet MS" w:eastAsia="Times New Roman" w:hAnsi="Trebuchet MS" w:cs="Times New Roman"/>
          <w:b/>
          <w:bCs/>
          <w:sz w:val="24"/>
          <w:szCs w:val="24"/>
          <w:bdr w:val="none" w:sz="0" w:space="0" w:color="auto" w:frame="1"/>
        </w:rPr>
      </w:pPr>
    </w:p>
    <w:p w14:paraId="4AB8598B" w14:textId="77777777" w:rsidR="00990A30" w:rsidRDefault="00990A30" w:rsidP="00921509">
      <w:pPr>
        <w:spacing w:after="0" w:line="240" w:lineRule="auto"/>
        <w:jc w:val="both"/>
        <w:rPr>
          <w:rFonts w:ascii="Trebuchet MS" w:eastAsia="Times New Roman" w:hAnsi="Trebuchet MS" w:cs="Times New Roman"/>
          <w:b/>
          <w:bCs/>
          <w:sz w:val="24"/>
          <w:szCs w:val="24"/>
          <w:bdr w:val="none" w:sz="0" w:space="0" w:color="auto" w:frame="1"/>
        </w:rPr>
      </w:pPr>
    </w:p>
    <w:p w14:paraId="2730C0A6" w14:textId="16CF16ED" w:rsidR="00990A30" w:rsidRDefault="00990A30" w:rsidP="00990A30">
      <w:pPr>
        <w:spacing w:after="0" w:line="240" w:lineRule="auto"/>
        <w:jc w:val="right"/>
        <w:rPr>
          <w:rFonts w:ascii="Trebuchet MS" w:eastAsia="Times New Roman" w:hAnsi="Trebuchet MS" w:cs="Times New Roman"/>
          <w:b/>
          <w:bCs/>
          <w:sz w:val="24"/>
          <w:szCs w:val="24"/>
          <w:bdr w:val="none" w:sz="0" w:space="0" w:color="auto" w:frame="1"/>
        </w:rPr>
      </w:pPr>
      <w:r>
        <w:rPr>
          <w:rFonts w:ascii="Trebuchet MS" w:eastAsia="Times New Roman" w:hAnsi="Trebuchet MS" w:cs="Times New Roman"/>
          <w:b/>
          <w:bCs/>
          <w:sz w:val="24"/>
          <w:szCs w:val="24"/>
          <w:bdr w:val="none" w:sz="0" w:space="0" w:color="auto" w:frame="1"/>
        </w:rPr>
        <w:t>9 februarie 2024</w:t>
      </w:r>
    </w:p>
    <w:p w14:paraId="10E5F798" w14:textId="77777777" w:rsidR="00990A30" w:rsidRDefault="00990A30" w:rsidP="00921509">
      <w:pPr>
        <w:spacing w:after="0" w:line="240" w:lineRule="auto"/>
        <w:jc w:val="both"/>
        <w:rPr>
          <w:rFonts w:ascii="Trebuchet MS" w:eastAsia="Times New Roman" w:hAnsi="Trebuchet MS" w:cs="Times New Roman"/>
          <w:b/>
          <w:bCs/>
          <w:sz w:val="24"/>
          <w:szCs w:val="24"/>
          <w:bdr w:val="none" w:sz="0" w:space="0" w:color="auto" w:frame="1"/>
        </w:rPr>
      </w:pPr>
    </w:p>
    <w:p w14:paraId="139476DC" w14:textId="77777777" w:rsidR="00990A30" w:rsidRDefault="00990A30" w:rsidP="00921509">
      <w:pPr>
        <w:spacing w:after="0" w:line="240" w:lineRule="auto"/>
        <w:jc w:val="both"/>
        <w:rPr>
          <w:rFonts w:ascii="Trebuchet MS" w:eastAsia="Times New Roman" w:hAnsi="Trebuchet MS" w:cs="Times New Roman"/>
          <w:b/>
          <w:bCs/>
          <w:sz w:val="24"/>
          <w:szCs w:val="24"/>
          <w:bdr w:val="none" w:sz="0" w:space="0" w:color="auto" w:frame="1"/>
        </w:rPr>
      </w:pPr>
    </w:p>
    <w:p w14:paraId="48DD678B" w14:textId="77777777" w:rsidR="00990A30" w:rsidRDefault="00990A30" w:rsidP="00921509">
      <w:pPr>
        <w:spacing w:after="0" w:line="240" w:lineRule="auto"/>
        <w:jc w:val="both"/>
        <w:rPr>
          <w:rFonts w:ascii="Trebuchet MS" w:eastAsia="Times New Roman" w:hAnsi="Trebuchet MS" w:cs="Times New Roman"/>
          <w:b/>
          <w:bCs/>
          <w:sz w:val="24"/>
          <w:szCs w:val="24"/>
          <w:bdr w:val="none" w:sz="0" w:space="0" w:color="auto" w:frame="1"/>
        </w:rPr>
      </w:pPr>
    </w:p>
    <w:p w14:paraId="223DC4AD" w14:textId="41A09769" w:rsidR="00990A30" w:rsidRDefault="00990A30" w:rsidP="00990A30">
      <w:pPr>
        <w:spacing w:after="0" w:line="240" w:lineRule="auto"/>
        <w:jc w:val="center"/>
        <w:rPr>
          <w:rFonts w:ascii="Trebuchet MS" w:eastAsia="Times New Roman" w:hAnsi="Trebuchet MS" w:cs="Times New Roman"/>
          <w:b/>
          <w:bCs/>
          <w:sz w:val="28"/>
          <w:szCs w:val="28"/>
          <w:bdr w:val="none" w:sz="0" w:space="0" w:color="auto" w:frame="1"/>
        </w:rPr>
      </w:pPr>
      <w:r w:rsidRPr="00990A30">
        <w:rPr>
          <w:rFonts w:ascii="Trebuchet MS" w:eastAsia="Times New Roman" w:hAnsi="Trebuchet MS" w:cs="Times New Roman"/>
          <w:b/>
          <w:bCs/>
          <w:sz w:val="28"/>
          <w:szCs w:val="28"/>
          <w:bdr w:val="none" w:sz="0" w:space="0" w:color="auto" w:frame="1"/>
        </w:rPr>
        <w:t>COMUNICAT DE PRESĂ</w:t>
      </w:r>
    </w:p>
    <w:p w14:paraId="6D466F22" w14:textId="77777777" w:rsidR="00990A30" w:rsidRDefault="00990A30" w:rsidP="00990A30">
      <w:pPr>
        <w:spacing w:after="0" w:line="240" w:lineRule="auto"/>
        <w:jc w:val="center"/>
        <w:rPr>
          <w:rFonts w:ascii="Trebuchet MS" w:eastAsia="Times New Roman" w:hAnsi="Trebuchet MS" w:cs="Times New Roman"/>
          <w:b/>
          <w:bCs/>
          <w:sz w:val="28"/>
          <w:szCs w:val="28"/>
          <w:bdr w:val="none" w:sz="0" w:space="0" w:color="auto" w:frame="1"/>
        </w:rPr>
      </w:pPr>
    </w:p>
    <w:p w14:paraId="39C20395" w14:textId="77777777" w:rsidR="00990A30" w:rsidRDefault="00990A30" w:rsidP="00990A30">
      <w:pPr>
        <w:spacing w:after="0" w:line="240" w:lineRule="auto"/>
        <w:jc w:val="center"/>
        <w:rPr>
          <w:rFonts w:ascii="Trebuchet MS" w:eastAsia="Times New Roman" w:hAnsi="Trebuchet MS" w:cs="Times New Roman"/>
          <w:b/>
          <w:bCs/>
          <w:sz w:val="28"/>
          <w:szCs w:val="28"/>
          <w:bdr w:val="none" w:sz="0" w:space="0" w:color="auto" w:frame="1"/>
        </w:rPr>
      </w:pPr>
    </w:p>
    <w:p w14:paraId="46D6EB43" w14:textId="77777777" w:rsidR="00990A30" w:rsidRPr="00990A30" w:rsidRDefault="00990A30" w:rsidP="00990A30">
      <w:pPr>
        <w:spacing w:line="276" w:lineRule="auto"/>
        <w:jc w:val="both"/>
        <w:rPr>
          <w:rFonts w:ascii="Trebuchet MS" w:eastAsia="Times New Roman" w:hAnsi="Trebuchet MS" w:cs="Arial"/>
          <w:color w:val="050505"/>
          <w:kern w:val="0"/>
          <w:sz w:val="24"/>
          <w:szCs w:val="24"/>
          <w14:ligatures w14:val="none"/>
        </w:rPr>
      </w:pPr>
    </w:p>
    <w:p w14:paraId="74F34A7A" w14:textId="219D02CA" w:rsidR="00990A30" w:rsidRPr="00990A30" w:rsidRDefault="00990A30" w:rsidP="00990A30">
      <w:pPr>
        <w:spacing w:line="276" w:lineRule="auto"/>
        <w:ind w:firstLine="720"/>
        <w:jc w:val="both"/>
        <w:rPr>
          <w:rFonts w:ascii="Trebuchet MS" w:eastAsia="Times New Roman" w:hAnsi="Trebuchet MS" w:cs="Arial"/>
          <w:color w:val="050505"/>
          <w:kern w:val="0"/>
          <w:sz w:val="24"/>
          <w:szCs w:val="24"/>
          <w14:ligatures w14:val="none"/>
        </w:rPr>
      </w:pPr>
      <w:r w:rsidRPr="00990A30">
        <w:rPr>
          <w:rFonts w:ascii="Trebuchet MS" w:eastAsia="Times New Roman" w:hAnsi="Trebuchet MS" w:cs="Arial"/>
          <w:color w:val="050505"/>
          <w:kern w:val="0"/>
          <w:sz w:val="24"/>
          <w:szCs w:val="24"/>
          <w14:ligatures w14:val="none"/>
        </w:rPr>
        <w:t xml:space="preserve">Timp de trei zile, ministrul Familiei, Tineretului și Egalității de Șanse, Natalia-Elena Intotero a </w:t>
      </w:r>
      <w:r w:rsidRPr="00A2190F">
        <w:rPr>
          <w:rFonts w:ascii="Trebuchet MS" w:eastAsia="Times New Roman" w:hAnsi="Trebuchet MS" w:cs="Arial"/>
          <w:color w:val="050505"/>
          <w:kern w:val="0"/>
          <w:sz w:val="24"/>
          <w:szCs w:val="24"/>
          <w14:ligatures w14:val="none"/>
        </w:rPr>
        <w:t>participa</w:t>
      </w:r>
      <w:r w:rsidRPr="00990A30">
        <w:rPr>
          <w:rFonts w:ascii="Trebuchet MS" w:eastAsia="Times New Roman" w:hAnsi="Trebuchet MS" w:cs="Arial"/>
          <w:color w:val="050505"/>
          <w:kern w:val="0"/>
          <w:sz w:val="24"/>
          <w:szCs w:val="24"/>
          <w14:ligatures w14:val="none"/>
        </w:rPr>
        <w:t>t</w:t>
      </w:r>
      <w:r w:rsidRPr="00A2190F">
        <w:rPr>
          <w:rFonts w:ascii="Trebuchet MS" w:eastAsia="Times New Roman" w:hAnsi="Trebuchet MS" w:cs="Arial"/>
          <w:color w:val="050505"/>
          <w:kern w:val="0"/>
          <w:sz w:val="24"/>
          <w:szCs w:val="24"/>
          <w14:ligatures w14:val="none"/>
        </w:rPr>
        <w:t xml:space="preserve"> la cea de-a 62-a sesiune a Comisiei pentru Dezvoltare Socială a ONU</w:t>
      </w:r>
      <w:r w:rsidRPr="00990A30">
        <w:rPr>
          <w:rFonts w:ascii="Trebuchet MS" w:eastAsia="Times New Roman" w:hAnsi="Trebuchet MS" w:cs="Arial"/>
          <w:color w:val="050505"/>
          <w:kern w:val="0"/>
          <w:sz w:val="24"/>
          <w:szCs w:val="24"/>
          <w14:ligatures w14:val="none"/>
        </w:rPr>
        <w:t xml:space="preserve"> și a luat parte, alături de </w:t>
      </w:r>
      <w:r w:rsidRPr="00A2190F">
        <w:rPr>
          <w:rFonts w:ascii="Trebuchet MS" w:eastAsia="Times New Roman" w:hAnsi="Trebuchet MS" w:cs="Arial"/>
          <w:color w:val="050505"/>
          <w:kern w:val="0"/>
          <w:sz w:val="24"/>
          <w:szCs w:val="24"/>
          <w14:ligatures w14:val="none"/>
        </w:rPr>
        <w:t>domnul ambasador extraordinar și plenipotențiar și reprezentant permanent al României la ONU, Cornel Feruță, consulului general la New York</w:t>
      </w:r>
      <w:r w:rsidRPr="00990A30">
        <w:rPr>
          <w:rFonts w:ascii="Trebuchet MS" w:eastAsia="Times New Roman" w:hAnsi="Trebuchet MS" w:cs="Arial"/>
          <w:color w:val="050505"/>
          <w:kern w:val="0"/>
          <w:sz w:val="24"/>
          <w:szCs w:val="24"/>
          <w14:ligatures w14:val="none"/>
        </w:rPr>
        <w:t xml:space="preserve"> la </w:t>
      </w:r>
      <w:r w:rsidRPr="00A2190F">
        <w:rPr>
          <w:rFonts w:ascii="Trebuchet MS" w:eastAsia="Times New Roman" w:hAnsi="Trebuchet MS" w:cs="Arial"/>
          <w:color w:val="050505"/>
          <w:kern w:val="0"/>
          <w:sz w:val="24"/>
          <w:szCs w:val="24"/>
          <w14:ligatures w14:val="none"/>
        </w:rPr>
        <w:t>Adun</w:t>
      </w:r>
      <w:r w:rsidRPr="00990A30">
        <w:rPr>
          <w:rFonts w:ascii="Trebuchet MS" w:eastAsia="Times New Roman" w:hAnsi="Trebuchet MS" w:cs="Arial"/>
          <w:color w:val="050505"/>
          <w:kern w:val="0"/>
          <w:sz w:val="24"/>
          <w:szCs w:val="24"/>
          <w14:ligatures w14:val="none"/>
        </w:rPr>
        <w:t>area</w:t>
      </w:r>
      <w:r w:rsidRPr="00A2190F">
        <w:rPr>
          <w:rFonts w:ascii="Trebuchet MS" w:eastAsia="Times New Roman" w:hAnsi="Trebuchet MS" w:cs="Arial"/>
          <w:color w:val="050505"/>
          <w:kern w:val="0"/>
          <w:sz w:val="24"/>
          <w:szCs w:val="24"/>
          <w14:ligatures w14:val="none"/>
        </w:rPr>
        <w:t xml:space="preserve"> General</w:t>
      </w:r>
      <w:r w:rsidRPr="00990A30">
        <w:rPr>
          <w:rFonts w:ascii="Trebuchet MS" w:eastAsia="Times New Roman" w:hAnsi="Trebuchet MS" w:cs="Arial"/>
          <w:color w:val="050505"/>
          <w:kern w:val="0"/>
          <w:sz w:val="24"/>
          <w:szCs w:val="24"/>
          <w14:ligatures w14:val="none"/>
        </w:rPr>
        <w:t>ă</w:t>
      </w:r>
      <w:r w:rsidRPr="00A2190F">
        <w:rPr>
          <w:rFonts w:ascii="Trebuchet MS" w:eastAsia="Times New Roman" w:hAnsi="Trebuchet MS" w:cs="Arial"/>
          <w:color w:val="050505"/>
          <w:kern w:val="0"/>
          <w:sz w:val="24"/>
          <w:szCs w:val="24"/>
          <w14:ligatures w14:val="none"/>
        </w:rPr>
        <w:t xml:space="preserve"> a ONU, </w:t>
      </w:r>
      <w:r w:rsidRPr="00990A30">
        <w:rPr>
          <w:rFonts w:ascii="Trebuchet MS" w:eastAsia="Times New Roman" w:hAnsi="Trebuchet MS" w:cs="Arial"/>
          <w:color w:val="050505"/>
          <w:kern w:val="0"/>
          <w:sz w:val="24"/>
          <w:szCs w:val="24"/>
          <w14:ligatures w14:val="none"/>
        </w:rPr>
        <w:t xml:space="preserve">unde </w:t>
      </w:r>
      <w:r w:rsidRPr="00A2190F">
        <w:rPr>
          <w:rFonts w:ascii="Trebuchet MS" w:eastAsia="Times New Roman" w:hAnsi="Trebuchet MS" w:cs="Arial"/>
          <w:color w:val="050505"/>
          <w:kern w:val="0"/>
          <w:sz w:val="24"/>
          <w:szCs w:val="24"/>
          <w14:ligatures w14:val="none"/>
        </w:rPr>
        <w:t>Secretarul General al Organizației Națiunilor Unite, António Guterres, a prezentat activitatea și prioritățile ONU pentru 2024.</w:t>
      </w:r>
    </w:p>
    <w:p w14:paraId="41BDFDE0" w14:textId="1F80B81B" w:rsidR="00990A30" w:rsidRPr="00A2190F" w:rsidRDefault="00990A30" w:rsidP="00990A30">
      <w:pPr>
        <w:spacing w:line="276" w:lineRule="auto"/>
        <w:ind w:firstLine="720"/>
        <w:jc w:val="both"/>
        <w:rPr>
          <w:rFonts w:ascii="Trebuchet MS" w:eastAsia="Times New Roman" w:hAnsi="Trebuchet MS" w:cs="Arial"/>
          <w:color w:val="050505"/>
          <w:kern w:val="0"/>
          <w:sz w:val="24"/>
          <w:szCs w:val="24"/>
          <w14:ligatures w14:val="none"/>
        </w:rPr>
      </w:pPr>
      <w:r w:rsidRPr="00990A30">
        <w:rPr>
          <w:rFonts w:ascii="Trebuchet MS" w:eastAsia="Times New Roman" w:hAnsi="Trebuchet MS" w:cs="Arial"/>
          <w:color w:val="050505"/>
          <w:kern w:val="0"/>
          <w:sz w:val="24"/>
          <w:szCs w:val="24"/>
          <w14:ligatures w14:val="none"/>
        </w:rPr>
        <w:t xml:space="preserve">În ultim a zi la New York, doamna ministru Natalia-Elena Intotero a avut </w:t>
      </w:r>
      <w:r w:rsidRPr="00A2190F">
        <w:rPr>
          <w:rFonts w:ascii="Trebuchet MS" w:eastAsia="Times New Roman" w:hAnsi="Trebuchet MS" w:cs="Arial"/>
          <w:color w:val="050505"/>
          <w:kern w:val="0"/>
          <w:sz w:val="24"/>
          <w:szCs w:val="24"/>
          <w14:ligatures w14:val="none"/>
        </w:rPr>
        <w:t>întâlni</w:t>
      </w:r>
      <w:r w:rsidRPr="00990A30">
        <w:rPr>
          <w:rFonts w:ascii="Trebuchet MS" w:eastAsia="Times New Roman" w:hAnsi="Trebuchet MS" w:cs="Arial"/>
          <w:color w:val="050505"/>
          <w:kern w:val="0"/>
          <w:sz w:val="24"/>
          <w:szCs w:val="24"/>
          <w14:ligatures w14:val="none"/>
        </w:rPr>
        <w:t>ri</w:t>
      </w:r>
      <w:r w:rsidRPr="00A2190F">
        <w:rPr>
          <w:rFonts w:ascii="Trebuchet MS" w:eastAsia="Times New Roman" w:hAnsi="Trebuchet MS" w:cs="Arial"/>
          <w:color w:val="050505"/>
          <w:kern w:val="0"/>
          <w:sz w:val="24"/>
          <w:szCs w:val="24"/>
          <w14:ligatures w14:val="none"/>
        </w:rPr>
        <w:t xml:space="preserve"> la New York </w:t>
      </w:r>
      <w:r w:rsidRPr="00990A30">
        <w:rPr>
          <w:rFonts w:ascii="Trebuchet MS" w:eastAsia="Times New Roman" w:hAnsi="Trebuchet MS" w:cs="Arial"/>
          <w:color w:val="050505"/>
          <w:kern w:val="0"/>
          <w:sz w:val="24"/>
          <w:szCs w:val="24"/>
          <w14:ligatures w14:val="none"/>
        </w:rPr>
        <w:t xml:space="preserve">cu </w:t>
      </w:r>
      <w:r w:rsidRPr="00A2190F">
        <w:rPr>
          <w:rFonts w:ascii="Trebuchet MS" w:eastAsia="Times New Roman" w:hAnsi="Trebuchet MS" w:cs="Arial"/>
          <w:color w:val="050505"/>
          <w:kern w:val="0"/>
          <w:sz w:val="24"/>
          <w:szCs w:val="24"/>
          <w14:ligatures w14:val="none"/>
        </w:rPr>
        <w:t>reprezentanți ai instituțiilor de forță din domeniile pe care le gestio</w:t>
      </w:r>
      <w:r w:rsidRPr="00990A30">
        <w:rPr>
          <w:rFonts w:ascii="Trebuchet MS" w:eastAsia="Times New Roman" w:hAnsi="Trebuchet MS" w:cs="Arial"/>
          <w:color w:val="050505"/>
          <w:kern w:val="0"/>
          <w:sz w:val="24"/>
          <w:szCs w:val="24"/>
          <w14:ligatures w14:val="none"/>
        </w:rPr>
        <w:t>nează</w:t>
      </w:r>
      <w:r w:rsidRPr="00A2190F">
        <w:rPr>
          <w:rFonts w:ascii="Trebuchet MS" w:eastAsia="Times New Roman" w:hAnsi="Trebuchet MS" w:cs="Arial"/>
          <w:color w:val="050505"/>
          <w:kern w:val="0"/>
          <w:sz w:val="24"/>
          <w:szCs w:val="24"/>
          <w14:ligatures w14:val="none"/>
        </w:rPr>
        <w:t xml:space="preserve"> Ministerul Familiei, Tineretului și Egalității de Șanse. </w:t>
      </w:r>
    </w:p>
    <w:p w14:paraId="056F20A5" w14:textId="2823AA8B" w:rsidR="00990A30" w:rsidRPr="00990A30" w:rsidRDefault="00990A30" w:rsidP="00990A30">
      <w:pPr>
        <w:spacing w:line="276" w:lineRule="auto"/>
        <w:ind w:firstLine="720"/>
        <w:jc w:val="both"/>
        <w:rPr>
          <w:rFonts w:ascii="Trebuchet MS" w:eastAsia="Times New Roman" w:hAnsi="Trebuchet MS" w:cs="Arial"/>
          <w:color w:val="050505"/>
          <w:kern w:val="0"/>
          <w:sz w:val="24"/>
          <w:szCs w:val="24"/>
          <w14:ligatures w14:val="none"/>
        </w:rPr>
      </w:pPr>
      <w:r w:rsidRPr="00A2190F">
        <w:rPr>
          <w:rFonts w:ascii="Trebuchet MS" w:eastAsia="Times New Roman" w:hAnsi="Trebuchet MS" w:cs="Arial"/>
          <w:color w:val="050505"/>
          <w:kern w:val="0"/>
          <w:sz w:val="24"/>
          <w:szCs w:val="24"/>
          <w14:ligatures w14:val="none"/>
        </w:rPr>
        <w:t xml:space="preserve">Doamna Diene Keita, director executiv adjunct la Fondul Națiunilor Unite pentru Populație, s-a declarat îngrijorată de faptul că rata de fertilitate este în scădere, iar un număr tot mai mare de țări își văd populația îmbătrânind. Totodată, a subliniat faptul că la nivel mondial trebuie să se realizeze politici concrete care să susțină tinerii și familiile pentru a ieși din acest impas. Este foarte important ca fiecare stat să întrebe populația care sunt așteptările lor, prin studii. </w:t>
      </w:r>
    </w:p>
    <w:p w14:paraId="35E5E67B" w14:textId="7B525BF4" w:rsidR="00990A30" w:rsidRPr="00990A30" w:rsidRDefault="00990A30" w:rsidP="00990A30">
      <w:pPr>
        <w:spacing w:line="276" w:lineRule="auto"/>
        <w:ind w:firstLine="720"/>
        <w:jc w:val="both"/>
        <w:rPr>
          <w:rFonts w:ascii="Trebuchet MS" w:eastAsia="Times New Roman" w:hAnsi="Trebuchet MS" w:cs="Arial"/>
          <w:color w:val="050505"/>
          <w:kern w:val="0"/>
          <w:sz w:val="24"/>
          <w:szCs w:val="24"/>
          <w14:ligatures w14:val="none"/>
        </w:rPr>
      </w:pPr>
      <w:r w:rsidRPr="00A2190F">
        <w:rPr>
          <w:rFonts w:ascii="Trebuchet MS" w:eastAsia="Times New Roman" w:hAnsi="Trebuchet MS" w:cs="Arial"/>
          <w:color w:val="050505"/>
          <w:kern w:val="0"/>
          <w:sz w:val="24"/>
          <w:szCs w:val="24"/>
          <w14:ligatures w14:val="none"/>
        </w:rPr>
        <w:t>Ziua a continuat cu o întâlnire la care a participat ministrul adjunct pentru afaceri sociale din Turcia, Yavuz Selim KIRAN, cu care am schimbat opinii și bune practici în domeniile familiei, tineretului și egalității de șanse.</w:t>
      </w:r>
    </w:p>
    <w:p w14:paraId="18B63361" w14:textId="77777777" w:rsidR="00990A30" w:rsidRDefault="00990A30" w:rsidP="00990A30">
      <w:pPr>
        <w:spacing w:line="276" w:lineRule="auto"/>
        <w:ind w:firstLine="720"/>
        <w:jc w:val="both"/>
        <w:rPr>
          <w:rFonts w:ascii="Trebuchet MS" w:eastAsia="Times New Roman" w:hAnsi="Trebuchet MS" w:cs="Arial"/>
          <w:color w:val="050505"/>
          <w:kern w:val="0"/>
          <w:sz w:val="24"/>
          <w:szCs w:val="24"/>
          <w14:ligatures w14:val="none"/>
        </w:rPr>
      </w:pPr>
      <w:r w:rsidRPr="00990A30">
        <w:rPr>
          <w:rFonts w:ascii="Trebuchet MS" w:eastAsia="Times New Roman" w:hAnsi="Trebuchet MS" w:cs="Arial"/>
          <w:color w:val="050505"/>
          <w:kern w:val="0"/>
          <w:sz w:val="24"/>
          <w:szCs w:val="24"/>
          <w14:ligatures w14:val="none"/>
        </w:rPr>
        <w:t>”</w:t>
      </w:r>
      <w:r w:rsidRPr="00A2190F">
        <w:rPr>
          <w:rFonts w:ascii="Trebuchet MS" w:eastAsia="Times New Roman" w:hAnsi="Trebuchet MS" w:cs="Arial"/>
          <w:color w:val="050505"/>
          <w:kern w:val="0"/>
          <w:sz w:val="24"/>
          <w:szCs w:val="24"/>
          <w14:ligatures w14:val="none"/>
        </w:rPr>
        <w:t xml:space="preserve">De asemenea, m-am bucurat să o întâlnesc pe doamna Najat Maalla M'jid, Reprezentantul Special al Secretarului General al ONU pentru Violența împotriva Copiilor, care în urmă cu doi ani a vizitat țara noastră. Domnia sa m-a felicitat și mi-a spus că monitorizează îndeaproape situația din România, observând că de când am preluat mandatul de ministru Strategia Națională pentru Drepturile Copilului, urmată de Garanției Drepturilor Copilului, au fost adoptate și au început să fie implementate proiecte dedicate copiilor, tinerilor. De asemenea, domnia sa a mulțumit Guvernului României pentru eforturile făcute și a prezizat că va continua să monitorizeze proiectele și politicile publice din acest domeniu implementate în tara noastră. </w:t>
      </w:r>
    </w:p>
    <w:p w14:paraId="78BAFD5A" w14:textId="77777777" w:rsidR="00990A30" w:rsidRDefault="00990A30" w:rsidP="00990A30">
      <w:pPr>
        <w:spacing w:line="276" w:lineRule="auto"/>
        <w:jc w:val="both"/>
        <w:rPr>
          <w:rFonts w:ascii="Trebuchet MS" w:eastAsia="Times New Roman" w:hAnsi="Trebuchet MS" w:cs="Arial"/>
          <w:color w:val="050505"/>
          <w:kern w:val="0"/>
          <w:sz w:val="24"/>
          <w:szCs w:val="24"/>
          <w14:ligatures w14:val="none"/>
        </w:rPr>
      </w:pPr>
    </w:p>
    <w:p w14:paraId="4149BB2B" w14:textId="38966E71" w:rsidR="00990A30" w:rsidRPr="00990A30" w:rsidRDefault="00990A30" w:rsidP="00990A30">
      <w:pPr>
        <w:spacing w:line="276" w:lineRule="auto"/>
        <w:ind w:firstLine="720"/>
        <w:jc w:val="both"/>
        <w:rPr>
          <w:rFonts w:ascii="Trebuchet MS" w:eastAsia="Times New Roman" w:hAnsi="Trebuchet MS" w:cs="Arial"/>
          <w:color w:val="050505"/>
          <w:kern w:val="0"/>
          <w:sz w:val="24"/>
          <w:szCs w:val="24"/>
          <w14:ligatures w14:val="none"/>
        </w:rPr>
      </w:pPr>
      <w:r w:rsidRPr="00A2190F">
        <w:rPr>
          <w:rFonts w:ascii="Trebuchet MS" w:eastAsia="Times New Roman" w:hAnsi="Trebuchet MS" w:cs="Arial"/>
          <w:color w:val="050505"/>
          <w:kern w:val="0"/>
          <w:sz w:val="24"/>
          <w:szCs w:val="24"/>
          <w14:ligatures w14:val="none"/>
        </w:rPr>
        <w:t>În plus, doamna Najat Maalla M'jid și-a exprimat îngrijorarea cu privire la faptul că Strategia pentru Tineret 2023-2026 nu a fost încă adoptată, în condițiile în care, la nivelul ONU, se discută despre strategia pentru tineret 2027-2030</w:t>
      </w:r>
      <w:r w:rsidRPr="00990A30">
        <w:rPr>
          <w:rFonts w:ascii="Trebuchet MS" w:eastAsia="Times New Roman" w:hAnsi="Trebuchet MS" w:cs="Arial"/>
          <w:color w:val="050505"/>
          <w:kern w:val="0"/>
          <w:sz w:val="24"/>
          <w:szCs w:val="24"/>
          <w14:ligatures w14:val="none"/>
        </w:rPr>
        <w:t>”, a declarat ministrul Natalia-Elena Intotero</w:t>
      </w:r>
      <w:r w:rsidRPr="00A2190F">
        <w:rPr>
          <w:rFonts w:ascii="Trebuchet MS" w:eastAsia="Times New Roman" w:hAnsi="Trebuchet MS" w:cs="Arial"/>
          <w:color w:val="050505"/>
          <w:kern w:val="0"/>
          <w:sz w:val="24"/>
          <w:szCs w:val="24"/>
          <w14:ligatures w14:val="none"/>
        </w:rPr>
        <w:t>.</w:t>
      </w:r>
    </w:p>
    <w:p w14:paraId="07495A9E" w14:textId="2797840D" w:rsidR="00990A30" w:rsidRPr="00990A30" w:rsidRDefault="00990A30" w:rsidP="00990A30">
      <w:pPr>
        <w:spacing w:line="276" w:lineRule="auto"/>
        <w:ind w:firstLine="720"/>
        <w:jc w:val="both"/>
        <w:rPr>
          <w:rFonts w:ascii="Trebuchet MS" w:eastAsia="Times New Roman" w:hAnsi="Trebuchet MS" w:cs="Arial"/>
          <w:color w:val="050505"/>
          <w:kern w:val="0"/>
          <w:sz w:val="24"/>
          <w:szCs w:val="24"/>
          <w14:ligatures w14:val="none"/>
        </w:rPr>
      </w:pPr>
      <w:r w:rsidRPr="00990A30">
        <w:rPr>
          <w:rFonts w:ascii="Trebuchet MS" w:eastAsia="Times New Roman" w:hAnsi="Trebuchet MS" w:cs="Arial"/>
          <w:color w:val="050505"/>
          <w:kern w:val="0"/>
          <w:sz w:val="24"/>
          <w:szCs w:val="24"/>
          <w14:ligatures w14:val="none"/>
        </w:rPr>
        <w:t xml:space="preserve">O altă vizită a fost cea </w:t>
      </w:r>
      <w:r w:rsidRPr="00A2190F">
        <w:rPr>
          <w:rFonts w:ascii="Trebuchet MS" w:eastAsia="Times New Roman" w:hAnsi="Trebuchet MS" w:cs="Arial"/>
          <w:color w:val="050505"/>
          <w:kern w:val="0"/>
          <w:sz w:val="24"/>
          <w:szCs w:val="24"/>
          <w14:ligatures w14:val="none"/>
        </w:rPr>
        <w:t>cu doamna Kirsi Madi, director executiv adjunct pentru managementul resurselor, durabilitate și parteneriate, cu o experiență de peste 30 de ani la ONU și UNICEF în domeniile dezvoltării internaționale, acțiunilor umanitare, egalității de gen.</w:t>
      </w:r>
    </w:p>
    <w:p w14:paraId="6458856A" w14:textId="77777777" w:rsidR="00990A30" w:rsidRPr="00990A30" w:rsidRDefault="00990A30" w:rsidP="00990A30">
      <w:pPr>
        <w:spacing w:line="276" w:lineRule="auto"/>
        <w:ind w:firstLine="720"/>
        <w:jc w:val="both"/>
        <w:rPr>
          <w:rFonts w:ascii="Trebuchet MS" w:eastAsia="Times New Roman" w:hAnsi="Trebuchet MS" w:cs="Arial"/>
          <w:color w:val="050505"/>
          <w:kern w:val="0"/>
          <w:sz w:val="24"/>
          <w:szCs w:val="24"/>
          <w14:ligatures w14:val="none"/>
        </w:rPr>
      </w:pPr>
      <w:r w:rsidRPr="00990A30">
        <w:rPr>
          <w:rFonts w:ascii="Trebuchet MS" w:eastAsia="Times New Roman" w:hAnsi="Trebuchet MS" w:cs="Arial"/>
          <w:color w:val="050505"/>
          <w:kern w:val="0"/>
          <w:sz w:val="24"/>
          <w:szCs w:val="24"/>
          <w14:ligatures w14:val="none"/>
        </w:rPr>
        <w:t>”</w:t>
      </w:r>
      <w:r w:rsidRPr="00A2190F">
        <w:rPr>
          <w:rFonts w:ascii="Trebuchet MS" w:eastAsia="Times New Roman" w:hAnsi="Trebuchet MS" w:cs="Arial"/>
          <w:color w:val="050505"/>
          <w:kern w:val="0"/>
          <w:sz w:val="24"/>
          <w:szCs w:val="24"/>
          <w14:ligatures w14:val="none"/>
        </w:rPr>
        <w:t>În contextul alegerilor viitoare, e foarte important ca țara noastră să susțină egalitatea de șanse în toate domeniile de activitate, aceasta fiind una dintre prioritățile ONU</w:t>
      </w:r>
      <w:r w:rsidRPr="00990A30">
        <w:rPr>
          <w:rFonts w:ascii="Trebuchet MS" w:eastAsia="Times New Roman" w:hAnsi="Trebuchet MS" w:cs="Arial"/>
          <w:color w:val="050505"/>
          <w:kern w:val="0"/>
          <w:sz w:val="24"/>
          <w:szCs w:val="24"/>
          <w14:ligatures w14:val="none"/>
        </w:rPr>
        <w:t>”, a mai spus ministrul Familiei, Tineretului și Egalității de Șanse</w:t>
      </w:r>
      <w:r w:rsidRPr="00A2190F">
        <w:rPr>
          <w:rFonts w:ascii="Trebuchet MS" w:eastAsia="Times New Roman" w:hAnsi="Trebuchet MS" w:cs="Arial"/>
          <w:color w:val="050505"/>
          <w:kern w:val="0"/>
          <w:sz w:val="24"/>
          <w:szCs w:val="24"/>
          <w14:ligatures w14:val="none"/>
        </w:rPr>
        <w:t xml:space="preserve">. </w:t>
      </w:r>
    </w:p>
    <w:p w14:paraId="5FB79DF5" w14:textId="77777777" w:rsidR="00990A30" w:rsidRPr="00990A30" w:rsidRDefault="00990A30" w:rsidP="00990A30">
      <w:pPr>
        <w:spacing w:after="0" w:line="240" w:lineRule="auto"/>
        <w:rPr>
          <w:rFonts w:ascii="Trebuchet MS" w:hAnsi="Trebuchet MS"/>
          <w:b/>
          <w:bCs/>
          <w:sz w:val="28"/>
          <w:szCs w:val="28"/>
          <w:lang w:val="it-IT"/>
        </w:rPr>
      </w:pPr>
    </w:p>
    <w:p w14:paraId="2495DA20" w14:textId="77777777" w:rsidR="002F4A8B" w:rsidRPr="002321AF" w:rsidRDefault="002F4A8B" w:rsidP="00921509">
      <w:pPr>
        <w:spacing w:after="0" w:line="240" w:lineRule="auto"/>
        <w:jc w:val="both"/>
        <w:rPr>
          <w:rFonts w:ascii="Trebuchet MS" w:hAnsi="Trebuchet MS"/>
          <w:sz w:val="24"/>
          <w:szCs w:val="24"/>
        </w:rPr>
      </w:pPr>
    </w:p>
    <w:sectPr w:rsidR="002F4A8B" w:rsidRPr="002321AF" w:rsidSect="00976EBD">
      <w:headerReference w:type="default" r:id="rId7"/>
      <w:pgSz w:w="11906" w:h="16838" w:code="9"/>
      <w:pgMar w:top="1440" w:right="1440" w:bottom="1440" w:left="1440" w:header="3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D569C" w14:textId="77777777" w:rsidR="00976EBD" w:rsidRDefault="00976EBD" w:rsidP="0099213D">
      <w:pPr>
        <w:spacing w:after="0" w:line="240" w:lineRule="auto"/>
      </w:pPr>
      <w:r>
        <w:separator/>
      </w:r>
    </w:p>
  </w:endnote>
  <w:endnote w:type="continuationSeparator" w:id="0">
    <w:p w14:paraId="0137F693" w14:textId="77777777" w:rsidR="00976EBD" w:rsidRDefault="00976EBD" w:rsidP="00992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4F8CF" w14:textId="77777777" w:rsidR="00976EBD" w:rsidRDefault="00976EBD" w:rsidP="0099213D">
      <w:pPr>
        <w:spacing w:after="0" w:line="240" w:lineRule="auto"/>
      </w:pPr>
      <w:r>
        <w:separator/>
      </w:r>
    </w:p>
  </w:footnote>
  <w:footnote w:type="continuationSeparator" w:id="0">
    <w:p w14:paraId="17F7BA59" w14:textId="77777777" w:rsidR="00976EBD" w:rsidRDefault="00976EBD" w:rsidP="00992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E0C43" w14:textId="5C3C9635" w:rsidR="0099213D" w:rsidRDefault="0099213D">
    <w:pPr>
      <w:pStyle w:val="Header"/>
    </w:pPr>
    <w:r>
      <w:drawing>
        <wp:anchor distT="0" distB="0" distL="114300" distR="114300" simplePos="0" relativeHeight="251658240" behindDoc="1" locked="0" layoutInCell="1" allowOverlap="1" wp14:anchorId="1B5B469F" wp14:editId="242FC63C">
          <wp:simplePos x="0" y="0"/>
          <wp:positionH relativeFrom="column">
            <wp:posOffset>-219075</wp:posOffset>
          </wp:positionH>
          <wp:positionV relativeFrom="paragraph">
            <wp:posOffset>19050</wp:posOffset>
          </wp:positionV>
          <wp:extent cx="3952875" cy="902335"/>
          <wp:effectExtent l="0" t="0" r="9525" b="0"/>
          <wp:wrapTight wrapText="bothSides">
            <wp:wrapPolygon edited="0">
              <wp:start x="1457" y="0"/>
              <wp:lineTo x="729" y="1824"/>
              <wp:lineTo x="0" y="5472"/>
              <wp:lineTo x="0" y="15961"/>
              <wp:lineTo x="1353" y="20977"/>
              <wp:lineTo x="1666" y="20977"/>
              <wp:lineTo x="3227" y="20977"/>
              <wp:lineTo x="13949" y="15049"/>
              <wp:lineTo x="21548" y="14137"/>
              <wp:lineTo x="21548" y="5928"/>
              <wp:lineTo x="3435" y="0"/>
              <wp:lineTo x="1457" y="0"/>
            </wp:wrapPolygon>
          </wp:wrapTight>
          <wp:docPr id="1473466234"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52875" cy="90233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A12A3B"/>
    <w:multiLevelType w:val="hybridMultilevel"/>
    <w:tmpl w:val="BE94C778"/>
    <w:lvl w:ilvl="0" w:tplc="F32A59D6">
      <w:start w:val="20"/>
      <w:numFmt w:val="bullet"/>
      <w:lvlText w:val="-"/>
      <w:lvlJc w:val="left"/>
      <w:pPr>
        <w:ind w:left="467" w:hanging="360"/>
      </w:pPr>
      <w:rPr>
        <w:rFonts w:ascii="Book Antiqua" w:eastAsia="Trebuchet MS" w:hAnsi="Book Antiqua" w:cs="Times New Roman"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1" w15:restartNumberingAfterBreak="0">
    <w:nsid w:val="4CE83660"/>
    <w:multiLevelType w:val="hybridMultilevel"/>
    <w:tmpl w:val="C4DE045C"/>
    <w:lvl w:ilvl="0" w:tplc="8376CC54">
      <w:start w:val="1"/>
      <w:numFmt w:val="bullet"/>
      <w:lvlText w:val=""/>
      <w:lvlJc w:val="left"/>
      <w:pPr>
        <w:ind w:left="827" w:hanging="360"/>
      </w:pPr>
      <w:rPr>
        <w:rFonts w:ascii="Wingdings" w:hAnsi="Wingdings" w:hint="default"/>
        <w:color w:val="auto"/>
      </w:rPr>
    </w:lvl>
    <w:lvl w:ilvl="1" w:tplc="04180003" w:tentative="1">
      <w:start w:val="1"/>
      <w:numFmt w:val="bullet"/>
      <w:lvlText w:val="o"/>
      <w:lvlJc w:val="left"/>
      <w:pPr>
        <w:ind w:left="1547" w:hanging="360"/>
      </w:pPr>
      <w:rPr>
        <w:rFonts w:ascii="Courier New" w:hAnsi="Courier New" w:cs="Courier New" w:hint="default"/>
      </w:rPr>
    </w:lvl>
    <w:lvl w:ilvl="2" w:tplc="04180005" w:tentative="1">
      <w:start w:val="1"/>
      <w:numFmt w:val="bullet"/>
      <w:lvlText w:val=""/>
      <w:lvlJc w:val="left"/>
      <w:pPr>
        <w:ind w:left="2267" w:hanging="360"/>
      </w:pPr>
      <w:rPr>
        <w:rFonts w:ascii="Wingdings" w:hAnsi="Wingdings" w:hint="default"/>
      </w:rPr>
    </w:lvl>
    <w:lvl w:ilvl="3" w:tplc="04180001" w:tentative="1">
      <w:start w:val="1"/>
      <w:numFmt w:val="bullet"/>
      <w:lvlText w:val=""/>
      <w:lvlJc w:val="left"/>
      <w:pPr>
        <w:ind w:left="2987" w:hanging="360"/>
      </w:pPr>
      <w:rPr>
        <w:rFonts w:ascii="Symbol" w:hAnsi="Symbol" w:hint="default"/>
      </w:rPr>
    </w:lvl>
    <w:lvl w:ilvl="4" w:tplc="04180003" w:tentative="1">
      <w:start w:val="1"/>
      <w:numFmt w:val="bullet"/>
      <w:lvlText w:val="o"/>
      <w:lvlJc w:val="left"/>
      <w:pPr>
        <w:ind w:left="3707" w:hanging="360"/>
      </w:pPr>
      <w:rPr>
        <w:rFonts w:ascii="Courier New" w:hAnsi="Courier New" w:cs="Courier New" w:hint="default"/>
      </w:rPr>
    </w:lvl>
    <w:lvl w:ilvl="5" w:tplc="04180005" w:tentative="1">
      <w:start w:val="1"/>
      <w:numFmt w:val="bullet"/>
      <w:lvlText w:val=""/>
      <w:lvlJc w:val="left"/>
      <w:pPr>
        <w:ind w:left="4427" w:hanging="360"/>
      </w:pPr>
      <w:rPr>
        <w:rFonts w:ascii="Wingdings" w:hAnsi="Wingdings" w:hint="default"/>
      </w:rPr>
    </w:lvl>
    <w:lvl w:ilvl="6" w:tplc="04180001" w:tentative="1">
      <w:start w:val="1"/>
      <w:numFmt w:val="bullet"/>
      <w:lvlText w:val=""/>
      <w:lvlJc w:val="left"/>
      <w:pPr>
        <w:ind w:left="5147" w:hanging="360"/>
      </w:pPr>
      <w:rPr>
        <w:rFonts w:ascii="Symbol" w:hAnsi="Symbol" w:hint="default"/>
      </w:rPr>
    </w:lvl>
    <w:lvl w:ilvl="7" w:tplc="04180003" w:tentative="1">
      <w:start w:val="1"/>
      <w:numFmt w:val="bullet"/>
      <w:lvlText w:val="o"/>
      <w:lvlJc w:val="left"/>
      <w:pPr>
        <w:ind w:left="5867" w:hanging="360"/>
      </w:pPr>
      <w:rPr>
        <w:rFonts w:ascii="Courier New" w:hAnsi="Courier New" w:cs="Courier New" w:hint="default"/>
      </w:rPr>
    </w:lvl>
    <w:lvl w:ilvl="8" w:tplc="04180005" w:tentative="1">
      <w:start w:val="1"/>
      <w:numFmt w:val="bullet"/>
      <w:lvlText w:val=""/>
      <w:lvlJc w:val="left"/>
      <w:pPr>
        <w:ind w:left="6587" w:hanging="360"/>
      </w:pPr>
      <w:rPr>
        <w:rFonts w:ascii="Wingdings" w:hAnsi="Wingdings" w:hint="default"/>
      </w:rPr>
    </w:lvl>
  </w:abstractNum>
  <w:abstractNum w:abstractNumId="2" w15:restartNumberingAfterBreak="0">
    <w:nsid w:val="67062653"/>
    <w:multiLevelType w:val="hybridMultilevel"/>
    <w:tmpl w:val="E60E3924"/>
    <w:lvl w:ilvl="0" w:tplc="8376CC54">
      <w:start w:val="1"/>
      <w:numFmt w:val="bullet"/>
      <w:lvlText w:val=""/>
      <w:lvlJc w:val="left"/>
      <w:pPr>
        <w:ind w:left="1187" w:hanging="360"/>
      </w:pPr>
      <w:rPr>
        <w:rFonts w:ascii="Wingdings" w:hAnsi="Wingdings" w:hint="default"/>
        <w:color w:val="auto"/>
      </w:rPr>
    </w:lvl>
    <w:lvl w:ilvl="1" w:tplc="04090003" w:tentative="1">
      <w:start w:val="1"/>
      <w:numFmt w:val="bullet"/>
      <w:lvlText w:val="o"/>
      <w:lvlJc w:val="left"/>
      <w:pPr>
        <w:ind w:left="1907" w:hanging="360"/>
      </w:pPr>
      <w:rPr>
        <w:rFonts w:ascii="Courier New" w:hAnsi="Courier New" w:cs="Courier New" w:hint="default"/>
      </w:rPr>
    </w:lvl>
    <w:lvl w:ilvl="2" w:tplc="04090005" w:tentative="1">
      <w:start w:val="1"/>
      <w:numFmt w:val="bullet"/>
      <w:lvlText w:val=""/>
      <w:lvlJc w:val="left"/>
      <w:pPr>
        <w:ind w:left="2627" w:hanging="360"/>
      </w:pPr>
      <w:rPr>
        <w:rFonts w:ascii="Wingdings" w:hAnsi="Wingdings" w:hint="default"/>
      </w:rPr>
    </w:lvl>
    <w:lvl w:ilvl="3" w:tplc="04090001" w:tentative="1">
      <w:start w:val="1"/>
      <w:numFmt w:val="bullet"/>
      <w:lvlText w:val=""/>
      <w:lvlJc w:val="left"/>
      <w:pPr>
        <w:ind w:left="3347" w:hanging="360"/>
      </w:pPr>
      <w:rPr>
        <w:rFonts w:ascii="Symbol" w:hAnsi="Symbol" w:hint="default"/>
      </w:rPr>
    </w:lvl>
    <w:lvl w:ilvl="4" w:tplc="04090003" w:tentative="1">
      <w:start w:val="1"/>
      <w:numFmt w:val="bullet"/>
      <w:lvlText w:val="o"/>
      <w:lvlJc w:val="left"/>
      <w:pPr>
        <w:ind w:left="4067" w:hanging="360"/>
      </w:pPr>
      <w:rPr>
        <w:rFonts w:ascii="Courier New" w:hAnsi="Courier New" w:cs="Courier New" w:hint="default"/>
      </w:rPr>
    </w:lvl>
    <w:lvl w:ilvl="5" w:tplc="04090005" w:tentative="1">
      <w:start w:val="1"/>
      <w:numFmt w:val="bullet"/>
      <w:lvlText w:val=""/>
      <w:lvlJc w:val="left"/>
      <w:pPr>
        <w:ind w:left="4787" w:hanging="360"/>
      </w:pPr>
      <w:rPr>
        <w:rFonts w:ascii="Wingdings" w:hAnsi="Wingdings" w:hint="default"/>
      </w:rPr>
    </w:lvl>
    <w:lvl w:ilvl="6" w:tplc="04090001" w:tentative="1">
      <w:start w:val="1"/>
      <w:numFmt w:val="bullet"/>
      <w:lvlText w:val=""/>
      <w:lvlJc w:val="left"/>
      <w:pPr>
        <w:ind w:left="5507" w:hanging="360"/>
      </w:pPr>
      <w:rPr>
        <w:rFonts w:ascii="Symbol" w:hAnsi="Symbol" w:hint="default"/>
      </w:rPr>
    </w:lvl>
    <w:lvl w:ilvl="7" w:tplc="04090003" w:tentative="1">
      <w:start w:val="1"/>
      <w:numFmt w:val="bullet"/>
      <w:lvlText w:val="o"/>
      <w:lvlJc w:val="left"/>
      <w:pPr>
        <w:ind w:left="6227" w:hanging="360"/>
      </w:pPr>
      <w:rPr>
        <w:rFonts w:ascii="Courier New" w:hAnsi="Courier New" w:cs="Courier New" w:hint="default"/>
      </w:rPr>
    </w:lvl>
    <w:lvl w:ilvl="8" w:tplc="04090005" w:tentative="1">
      <w:start w:val="1"/>
      <w:numFmt w:val="bullet"/>
      <w:lvlText w:val=""/>
      <w:lvlJc w:val="left"/>
      <w:pPr>
        <w:ind w:left="6947" w:hanging="360"/>
      </w:pPr>
      <w:rPr>
        <w:rFonts w:ascii="Wingdings" w:hAnsi="Wingdings" w:hint="default"/>
      </w:rPr>
    </w:lvl>
  </w:abstractNum>
  <w:abstractNum w:abstractNumId="3" w15:restartNumberingAfterBreak="0">
    <w:nsid w:val="6B5B5897"/>
    <w:multiLevelType w:val="hybridMultilevel"/>
    <w:tmpl w:val="EEBC491C"/>
    <w:lvl w:ilvl="0" w:tplc="9EEEBB60">
      <w:start w:val="22"/>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13754C"/>
    <w:multiLevelType w:val="hybridMultilevel"/>
    <w:tmpl w:val="7C5408C4"/>
    <w:lvl w:ilvl="0" w:tplc="FA16DF14">
      <w:start w:val="6"/>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773C12CC"/>
    <w:multiLevelType w:val="hybridMultilevel"/>
    <w:tmpl w:val="B04A7CD2"/>
    <w:lvl w:ilvl="0" w:tplc="C1C8D220">
      <w:start w:val="13"/>
      <w:numFmt w:val="bullet"/>
      <w:lvlText w:val="-"/>
      <w:lvlJc w:val="left"/>
      <w:pPr>
        <w:ind w:left="467" w:hanging="360"/>
      </w:pPr>
      <w:rPr>
        <w:rFonts w:ascii="Book Antiqua" w:eastAsia="Trebuchet MS" w:hAnsi="Book Antiqua" w:cs="Times New Roman"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num w:numId="1" w16cid:durableId="1918707232">
    <w:abstractNumId w:val="1"/>
  </w:num>
  <w:num w:numId="2" w16cid:durableId="2034843745">
    <w:abstractNumId w:val="0"/>
  </w:num>
  <w:num w:numId="3" w16cid:durableId="1426421113">
    <w:abstractNumId w:val="2"/>
  </w:num>
  <w:num w:numId="4" w16cid:durableId="1798253119">
    <w:abstractNumId w:val="5"/>
  </w:num>
  <w:num w:numId="5" w16cid:durableId="1311666271">
    <w:abstractNumId w:val="3"/>
  </w:num>
  <w:num w:numId="6" w16cid:durableId="7090386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13D"/>
    <w:rsid w:val="000250B7"/>
    <w:rsid w:val="00056617"/>
    <w:rsid w:val="000825AF"/>
    <w:rsid w:val="000C6A39"/>
    <w:rsid w:val="000D4D4A"/>
    <w:rsid w:val="001258A4"/>
    <w:rsid w:val="001759F6"/>
    <w:rsid w:val="002321AF"/>
    <w:rsid w:val="00244544"/>
    <w:rsid w:val="002A21C0"/>
    <w:rsid w:val="002B2AB3"/>
    <w:rsid w:val="002F4A8B"/>
    <w:rsid w:val="00303D35"/>
    <w:rsid w:val="00352FD8"/>
    <w:rsid w:val="00371313"/>
    <w:rsid w:val="00374308"/>
    <w:rsid w:val="0038258B"/>
    <w:rsid w:val="0040436E"/>
    <w:rsid w:val="004230F6"/>
    <w:rsid w:val="00436DAC"/>
    <w:rsid w:val="00464BB7"/>
    <w:rsid w:val="004667CE"/>
    <w:rsid w:val="004E6858"/>
    <w:rsid w:val="00583790"/>
    <w:rsid w:val="005B1B06"/>
    <w:rsid w:val="00615634"/>
    <w:rsid w:val="00646E1D"/>
    <w:rsid w:val="00665296"/>
    <w:rsid w:val="006921E6"/>
    <w:rsid w:val="006B2567"/>
    <w:rsid w:val="007A7B5E"/>
    <w:rsid w:val="008415A0"/>
    <w:rsid w:val="008721F2"/>
    <w:rsid w:val="008A5BEE"/>
    <w:rsid w:val="008E09C3"/>
    <w:rsid w:val="00921509"/>
    <w:rsid w:val="00976EBD"/>
    <w:rsid w:val="00990A30"/>
    <w:rsid w:val="0099213D"/>
    <w:rsid w:val="009F23B1"/>
    <w:rsid w:val="00A176A0"/>
    <w:rsid w:val="00A22EE0"/>
    <w:rsid w:val="00A319C4"/>
    <w:rsid w:val="00A437D1"/>
    <w:rsid w:val="00A87A77"/>
    <w:rsid w:val="00B422FC"/>
    <w:rsid w:val="00B60D38"/>
    <w:rsid w:val="00BA479A"/>
    <w:rsid w:val="00BA482C"/>
    <w:rsid w:val="00C24508"/>
    <w:rsid w:val="00C80E9B"/>
    <w:rsid w:val="00CB7383"/>
    <w:rsid w:val="00CE40F0"/>
    <w:rsid w:val="00DC6708"/>
    <w:rsid w:val="00DF6E06"/>
    <w:rsid w:val="00E4677C"/>
    <w:rsid w:val="00EF04BF"/>
    <w:rsid w:val="00F106DF"/>
    <w:rsid w:val="00F53E1D"/>
    <w:rsid w:val="00F93CF6"/>
    <w:rsid w:val="00FD72F7"/>
    <w:rsid w:val="00FE39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83A73A"/>
  <w15:chartTrackingRefBased/>
  <w15:docId w15:val="{A0C1FBF7-C374-48BF-B9A2-4981F5FB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ro-RO"/>
    </w:rPr>
  </w:style>
  <w:style w:type="paragraph" w:styleId="Heading1">
    <w:name w:val="heading 1"/>
    <w:basedOn w:val="Normal"/>
    <w:next w:val="Normal"/>
    <w:link w:val="Heading1Char"/>
    <w:uiPriority w:val="9"/>
    <w:qFormat/>
    <w:rsid w:val="002445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2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213D"/>
    <w:rPr>
      <w:noProof/>
      <w:lang w:val="ro-RO"/>
    </w:rPr>
  </w:style>
  <w:style w:type="paragraph" w:styleId="Footer">
    <w:name w:val="footer"/>
    <w:basedOn w:val="Normal"/>
    <w:link w:val="FooterChar"/>
    <w:uiPriority w:val="99"/>
    <w:unhideWhenUsed/>
    <w:rsid w:val="00992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213D"/>
    <w:rPr>
      <w:noProof/>
      <w:lang w:val="ro-RO"/>
    </w:rPr>
  </w:style>
  <w:style w:type="table" w:styleId="TableGrid">
    <w:name w:val="Table Grid"/>
    <w:basedOn w:val="TableNormal"/>
    <w:uiPriority w:val="39"/>
    <w:rsid w:val="009921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99213D"/>
    <w:pPr>
      <w:widowControl w:val="0"/>
      <w:autoSpaceDE w:val="0"/>
      <w:autoSpaceDN w:val="0"/>
      <w:spacing w:after="0" w:line="240" w:lineRule="auto"/>
      <w:ind w:left="107"/>
    </w:pPr>
    <w:rPr>
      <w:rFonts w:ascii="Trebuchet MS" w:eastAsia="Trebuchet MS" w:hAnsi="Trebuchet MS" w:cs="Trebuchet MS"/>
      <w:kern w:val="0"/>
      <w14:ligatures w14:val="none"/>
    </w:rPr>
  </w:style>
  <w:style w:type="paragraph" w:styleId="ListParagraph">
    <w:name w:val="List Paragraph"/>
    <w:aliases w:val="Normal bullet 2,List Paragraph1,body 2,List Paragraph11,List Paragraph111,Antes de enumeración,Listă colorată - Accentuare 11,Bullet,Citation List,Bullet 1,Dot pt,List Paragraph Char Char Char,Indicator Text,Numbered Para 1,LISTA"/>
    <w:basedOn w:val="Normal"/>
    <w:link w:val="ListParagraphChar"/>
    <w:uiPriority w:val="34"/>
    <w:qFormat/>
    <w:rsid w:val="0099213D"/>
    <w:pPr>
      <w:ind w:left="720"/>
      <w:contextualSpacing/>
    </w:pPr>
  </w:style>
  <w:style w:type="character" w:customStyle="1" w:styleId="Heading1Char">
    <w:name w:val="Heading 1 Char"/>
    <w:basedOn w:val="DefaultParagraphFont"/>
    <w:link w:val="Heading1"/>
    <w:uiPriority w:val="9"/>
    <w:rsid w:val="00244544"/>
    <w:rPr>
      <w:rFonts w:asciiTheme="majorHAnsi" w:eastAsiaTheme="majorEastAsia" w:hAnsiTheme="majorHAnsi" w:cstheme="majorBidi"/>
      <w:noProof/>
      <w:color w:val="2F5496" w:themeColor="accent1" w:themeShade="BF"/>
      <w:sz w:val="32"/>
      <w:szCs w:val="32"/>
      <w:lang w:val="ro-RO"/>
    </w:rPr>
  </w:style>
  <w:style w:type="paragraph" w:styleId="NoSpacing">
    <w:name w:val="No Spacing"/>
    <w:uiPriority w:val="1"/>
    <w:qFormat/>
    <w:rsid w:val="004667CE"/>
    <w:pPr>
      <w:spacing w:after="0" w:line="240" w:lineRule="auto"/>
    </w:pPr>
    <w:rPr>
      <w:noProof/>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Bullet 1 Char,Dot pt Char,LISTA Char"/>
    <w:link w:val="ListParagraph"/>
    <w:uiPriority w:val="34"/>
    <w:qFormat/>
    <w:locked/>
    <w:rsid w:val="00921509"/>
    <w:rPr>
      <w:noProof/>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968458">
      <w:bodyDiv w:val="1"/>
      <w:marLeft w:val="0"/>
      <w:marRight w:val="0"/>
      <w:marTop w:val="0"/>
      <w:marBottom w:val="0"/>
      <w:divBdr>
        <w:top w:val="none" w:sz="0" w:space="0" w:color="auto"/>
        <w:left w:val="none" w:sz="0" w:space="0" w:color="auto"/>
        <w:bottom w:val="none" w:sz="0" w:space="0" w:color="auto"/>
        <w:right w:val="none" w:sz="0" w:space="0" w:color="auto"/>
      </w:divBdr>
    </w:div>
    <w:div w:id="166882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455</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MF171</dc:creator>
  <cp:keywords/>
  <dc:description/>
  <cp:lastModifiedBy>Andrei Stroe</cp:lastModifiedBy>
  <cp:revision>2</cp:revision>
  <cp:lastPrinted>2023-11-14T13:36:00Z</cp:lastPrinted>
  <dcterms:created xsi:type="dcterms:W3CDTF">2024-02-09T14:29:00Z</dcterms:created>
  <dcterms:modified xsi:type="dcterms:W3CDTF">2024-02-09T14:29:00Z</dcterms:modified>
</cp:coreProperties>
</file>